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color w:val="38761d"/>
        </w:rPr>
      </w:pPr>
      <w:r w:rsidDel="00000000" w:rsidR="00000000" w:rsidRPr="00000000">
        <w:rPr>
          <w:color w:val="38761d"/>
          <w:rtl w:val="0"/>
        </w:rPr>
        <w:t xml:space="preserve">JUEVES, 18 DE JUNIO DE 2026</w:t>
      </w:r>
    </w:p>
    <w:p w:rsidR="00000000" w:rsidDel="00000000" w:rsidP="00000000" w:rsidRDefault="00000000" w:rsidRPr="00000000" w14:paraId="00000002">
      <w:pPr>
        <w:jc w:val="left"/>
        <w:rPr>
          <w:b w:val="1"/>
          <w:bCs w:val="1"/>
          <w:color w:val="619f31"/>
          <w:sz w:val="44"/>
          <w:szCs w:val="44"/>
        </w:rPr>
      </w:pPr>
      <w:r w:rsidDel="00000000" w:rsidR="00000000" w:rsidRPr="00000000">
        <w:rPr>
          <w:b w:val="1"/>
          <w:bCs w:val="1"/>
          <w:color w:val="619f31"/>
          <w:sz w:val="44"/>
          <w:szCs w:val="44"/>
          <w:rtl w:val="0"/>
        </w:rPr>
        <w:t xml:space="preserve">La Palma recibe el primer vuelo de Wroclaw y refuerza su posicionamiento en el mercado polaco</w:t>
      </w:r>
    </w:p>
    <w:p w:rsidR="00000000" w:rsidDel="00000000" w:rsidP="00000000" w:rsidRDefault="00000000" w:rsidRPr="00000000" w14:paraId="00000003">
      <w:pPr>
        <w:spacing w:after="240" w:before="240" w:lineRule="auto"/>
        <w:rPr>
          <w:color w:val="666666"/>
        </w:rPr>
      </w:pPr>
      <w:r w:rsidDel="00000000" w:rsidR="00000000" w:rsidRPr="00000000">
        <w:rPr>
          <w:i w:val="1"/>
          <w:iCs w:val="1"/>
          <w:color w:val="666666"/>
          <w:sz w:val="26"/>
          <w:szCs w:val="26"/>
          <w:rtl w:val="0"/>
        </w:rPr>
        <w:t xml:space="preserve">La consejera de Turismo, Raquel Rebollo, destaca la importancia de esta nueva ruta, que se suma a la procedente de Katowice, que une a la Isla Bonita con Polonia desde hace años </w:t>
      </w:r>
      <w:r w:rsidDel="00000000" w:rsidR="00000000" w:rsidRPr="00000000">
        <w:rPr>
          <w:rtl w:val="0"/>
        </w:rPr>
      </w:r>
    </w:p>
    <w:p w:rsidR="00000000" w:rsidDel="00000000" w:rsidP="00000000" w:rsidRDefault="00000000" w:rsidRPr="00000000" w14:paraId="00000004">
      <w:pPr>
        <w:spacing w:after="240" w:before="240" w:lineRule="auto"/>
        <w:rPr>
          <w:color w:val="666666"/>
        </w:rPr>
      </w:pPr>
      <w:r w:rsidDel="00000000" w:rsidR="00000000" w:rsidRPr="00000000">
        <w:rPr>
          <w:color w:val="666666"/>
          <w:rtl w:val="0"/>
        </w:rPr>
        <w:t xml:space="preserve">La Palma recibe el primer vuelo de la ciudad polaca de Wroclaw y sigue posicionándose como destino turístico en el país báltico, una ruta semanal que se mantendrá hasta el 23 de septiembre.</w:t>
      </w:r>
    </w:p>
    <w:p w:rsidR="00000000" w:rsidDel="00000000" w:rsidP="00000000" w:rsidRDefault="00000000" w:rsidRPr="00000000" w14:paraId="00000005">
      <w:pPr>
        <w:spacing w:after="240" w:before="240" w:lineRule="auto"/>
        <w:rPr>
          <w:color w:val="666666"/>
        </w:rPr>
      </w:pPr>
      <w:r w:rsidDel="00000000" w:rsidR="00000000" w:rsidRPr="00000000">
        <w:rPr>
          <w:color w:val="666666"/>
          <w:rtl w:val="0"/>
        </w:rPr>
        <w:t xml:space="preserve">La consejera insular de Turismo, Raquel Rebollo, ha dado la bienvenida en el aeropuerto de La Palma a los 192 pasajeros que llegaron en esa primera nueva ruta, “clave para continuar posicionando el destino Isla de La Palma en el mercado polaco y que refuerza la conectividad aéreas con el país, sumándose al vuelo con Katowice que se mantiene desde hace años”. </w:t>
      </w:r>
    </w:p>
    <w:p w:rsidR="00000000" w:rsidDel="00000000" w:rsidP="00000000" w:rsidRDefault="00000000" w:rsidRPr="00000000" w14:paraId="00000006">
      <w:pPr>
        <w:spacing w:after="240" w:before="240" w:lineRule="auto"/>
        <w:rPr>
          <w:color w:val="666666"/>
        </w:rPr>
      </w:pPr>
      <w:r w:rsidDel="00000000" w:rsidR="00000000" w:rsidRPr="00000000">
        <w:rPr>
          <w:color w:val="666666"/>
          <w:rtl w:val="0"/>
        </w:rPr>
        <w:t xml:space="preserve">“Se trata de un paso clave en la línea de trabajo que estamos desarrollando desde el equipo de gobierno del Cabildo de La Palma y el Servicio de Turismo, que se materializa en el incremento cualitativo y cuantitativo que hemos tenido en los últimos años en relación al mercado turístico polaco”, añade la consejera. </w:t>
      </w:r>
    </w:p>
    <w:p w:rsidR="00000000" w:rsidDel="00000000" w:rsidP="00000000" w:rsidRDefault="00000000" w:rsidRPr="00000000" w14:paraId="00000007">
      <w:pPr>
        <w:spacing w:after="240" w:before="240" w:lineRule="auto"/>
        <w:rPr>
          <w:b w:val="1"/>
          <w:bCs w:val="1"/>
          <w:color w:val="666666"/>
        </w:rPr>
      </w:pPr>
      <w:r w:rsidDel="00000000" w:rsidR="00000000" w:rsidRPr="00000000">
        <w:rPr>
          <w:b w:val="1"/>
          <w:bCs w:val="1"/>
          <w:color w:val="666666"/>
          <w:rtl w:val="0"/>
        </w:rPr>
        <w:t xml:space="preserve">Refuerzo de la promoción del destino en Polonia</w:t>
      </w:r>
    </w:p>
    <w:p w:rsidR="00000000" w:rsidDel="00000000" w:rsidP="00000000" w:rsidRDefault="00000000" w:rsidRPr="00000000" w14:paraId="00000008">
      <w:pPr>
        <w:spacing w:after="240" w:before="240" w:lineRule="auto"/>
        <w:rPr>
          <w:color w:val="666666"/>
        </w:rPr>
      </w:pPr>
      <w:r w:rsidDel="00000000" w:rsidR="00000000" w:rsidRPr="00000000">
        <w:rPr>
          <w:color w:val="666666"/>
          <w:rtl w:val="0"/>
        </w:rPr>
        <w:t xml:space="preserve">El Servicio de Turismo del Cabildo de La Palma trabaja paralelamente en la promoción del destino Isla de La Palma  en Polonia con diversas acciones, como la participación en una acción promocional organizada por Turismo de Canarias, entre los días 8 y 10 de junio, en las ciudades de Varsovia, Katowice y Wroclaw, una iniciativa que permitió presentar la oferta turística del destino a más de 200 agentes de viajes y profesionales del sector.</w:t>
      </w:r>
    </w:p>
    <w:p w:rsidR="00000000" w:rsidDel="00000000" w:rsidP="00000000" w:rsidRDefault="00000000" w:rsidRPr="00000000" w14:paraId="00000009">
      <w:pPr>
        <w:spacing w:after="240" w:before="240" w:lineRule="auto"/>
        <w:rPr>
          <w:color w:val="666666"/>
        </w:rPr>
      </w:pPr>
      <w:r w:rsidDel="00000000" w:rsidR="00000000" w:rsidRPr="00000000">
        <w:rPr>
          <w:color w:val="666666"/>
          <w:rtl w:val="0"/>
        </w:rPr>
        <w:t xml:space="preserve">Durante tres jornadas de trabajo, representantes de La Palma compartieron espacio con el resto de destinos del archipiélago en una intensa agenda de encuentros profesionales, presentaciones y acciones de networking dirigidas a consolidar la presencia de Canarias en uno de los mercados emisores con mayor potencial de crecimiento para las islas.</w:t>
      </w:r>
    </w:p>
    <w:p w:rsidR="00000000" w:rsidDel="00000000" w:rsidP="00000000" w:rsidRDefault="00000000" w:rsidRPr="00000000" w14:paraId="0000000A">
      <w:pPr>
        <w:spacing w:after="240" w:before="240" w:lineRule="auto"/>
        <w:rPr>
          <w:color w:val="666666"/>
        </w:rPr>
      </w:pPr>
      <w:r w:rsidDel="00000000" w:rsidR="00000000" w:rsidRPr="00000000">
        <w:rPr>
          <w:color w:val="666666"/>
          <w:rtl w:val="0"/>
        </w:rPr>
        <w:t xml:space="preserve">La iniciativa permitió tres presentaciones directas del destino y más de 24 horas de reuniones de trabajo con turoperadores y agentes. Este intercambio generó nuevas oportunidades comerciales para la isla, destacando dos nuevas conexiones aéreas con Katowice y Wroclaw, esta última inédita en el destino.</w:t>
      </w:r>
    </w:p>
    <w:p w:rsidR="00000000" w:rsidDel="00000000" w:rsidP="00000000" w:rsidRDefault="00000000" w:rsidRPr="00000000" w14:paraId="0000000B">
      <w:pPr>
        <w:spacing w:after="240" w:before="240" w:lineRule="auto"/>
        <w:rPr>
          <w:color w:val="666666"/>
        </w:rPr>
      </w:pPr>
      <w:r w:rsidDel="00000000" w:rsidR="00000000" w:rsidRPr="00000000">
        <w:rPr>
          <w:color w:val="666666"/>
          <w:rtl w:val="0"/>
        </w:rPr>
        <w:t xml:space="preserve">La participación de La Palma en esta acción promocional fortalece la presencia de la isla en mercados internacionales prioritarios y favorece la captación de visitantes durante todo el año.</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133" w:top="3132" w:left="1700" w:right="1700" w:header="691"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left"/>
      <w:rPr>
        <w:color w:val="000000"/>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widowControl w:val="0"/>
      <w:spacing w:after="0" w:line="240" w:lineRule="auto"/>
      <w:ind w:left="-708" w:firstLine="5.999999999999943"/>
      <w:jc w:val="left"/>
      <w:rPr>
        <w:b w:val="1"/>
        <w:bCs w:val="1"/>
        <w:color w:val="619f31"/>
        <w:sz w:val="20"/>
        <w:szCs w:val="20"/>
      </w:rPr>
    </w:pPr>
    <w:r w:rsidDel="00000000" w:rsidR="00000000" w:rsidRPr="00000000">
      <w:rPr>
        <w:rtl w:val="0"/>
      </w:rPr>
    </w:r>
  </w:p>
  <w:p w:rsidR="00000000" w:rsidDel="00000000" w:rsidP="00000000" w:rsidRDefault="00000000" w:rsidRPr="00000000" w14:paraId="00000016">
    <w:pPr>
      <w:widowControl w:val="0"/>
      <w:spacing w:after="0" w:line="240" w:lineRule="auto"/>
      <w:ind w:left="-708" w:firstLine="5.999999999999943"/>
      <w:jc w:val="left"/>
      <w:rPr>
        <w:color w:val="666666"/>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4905375</wp:posOffset>
          </wp:positionH>
          <wp:positionV relativeFrom="paragraph">
            <wp:posOffset>193125</wp:posOffset>
          </wp:positionV>
          <wp:extent cx="1000125" cy="492675"/>
          <wp:effectExtent b="0" l="0" r="0" t="0"/>
          <wp:wrapNone/>
          <wp:docPr id="4" name="image1.jpg"/>
          <a:graphic>
            <a:graphicData uri="http://schemas.openxmlformats.org/drawingml/2006/picture">
              <pic:pic>
                <pic:nvPicPr>
                  <pic:cNvPr id="0" name="image1.jpg"/>
                  <pic:cNvPicPr preferRelativeResize="0"/>
                </pic:nvPicPr>
                <pic:blipFill>
                  <a:blip r:embed="rId1"/>
                  <a:srcRect b="0" l="0" r="0" t="4214"/>
                  <a:stretch>
                    <a:fillRect/>
                  </a:stretch>
                </pic:blipFill>
                <pic:spPr>
                  <a:xfrm>
                    <a:off x="0" y="0"/>
                    <a:ext cx="1000125" cy="492675"/>
                  </a:xfrm>
                  <a:prstGeom prst="rect"/>
                  <a:ln/>
                </pic:spPr>
              </pic:pic>
            </a:graphicData>
          </a:graphic>
        </wp:anchor>
      </w:drawing>
    </w:r>
  </w:p>
  <w:tbl>
    <w:tblPr>
      <w:tblStyle w:val="Table1"/>
      <w:tblW w:w="8610.0" w:type="dxa"/>
      <w:jc w:val="left"/>
      <w:tblInd w:w="-7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5"/>
      <w:gridCol w:w="5445"/>
      <w:tblGridChange w:id="0">
        <w:tblGrid>
          <w:gridCol w:w="3165"/>
          <w:gridCol w:w="5445"/>
        </w:tblGrid>
      </w:tblGridChange>
    </w:tblGrid>
    <w:tr>
      <w:trPr>
        <w:cantSplit w:val="0"/>
        <w:tblHeader w:val="0"/>
      </w:trPr>
      <w:tc>
        <w:tcPr>
          <w:tcBorders>
            <w:top w:color="ffffff" w:space="0" w:sz="8" w:val="single"/>
            <w:left w:color="619f31" w:space="0" w:sz="12" w:val="single"/>
            <w:bottom w:color="ffffff" w:space="0" w:sz="8" w:val="single"/>
            <w:right w:color="619f31" w:space="0" w:sz="12"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after="0" w:line="240" w:lineRule="auto"/>
            <w:ind w:left="283" w:firstLine="0"/>
            <w:jc w:val="left"/>
            <w:rPr>
              <w:b w:val="1"/>
              <w:bCs w:val="1"/>
              <w:color w:val="619f31"/>
              <w:sz w:val="20"/>
              <w:szCs w:val="20"/>
            </w:rPr>
          </w:pPr>
          <w:r w:rsidDel="00000000" w:rsidR="00000000" w:rsidRPr="00000000">
            <w:rPr>
              <w:b w:val="1"/>
              <w:bCs w:val="1"/>
              <w:color w:val="619f31"/>
              <w:sz w:val="20"/>
              <w:szCs w:val="20"/>
              <w:rtl w:val="0"/>
            </w:rPr>
            <w:t xml:space="preserve">GABINETE DE COMUNICACIÓN</w:t>
          </w:r>
        </w:p>
        <w:p w:rsidR="00000000" w:rsidDel="00000000" w:rsidP="00000000" w:rsidRDefault="00000000" w:rsidRPr="00000000" w14:paraId="00000018">
          <w:pPr>
            <w:widowControl w:val="0"/>
            <w:spacing w:after="0" w:line="240" w:lineRule="auto"/>
            <w:ind w:left="283" w:firstLine="0"/>
            <w:jc w:val="left"/>
            <w:rPr>
              <w:b w:val="1"/>
              <w:bCs w:val="1"/>
              <w:color w:val="999999"/>
              <w:sz w:val="20"/>
              <w:szCs w:val="20"/>
            </w:rPr>
          </w:pPr>
          <w:r w:rsidDel="00000000" w:rsidR="00000000" w:rsidRPr="00000000">
            <w:rPr>
              <w:b w:val="1"/>
              <w:bCs w:val="1"/>
              <w:color w:val="999999"/>
              <w:sz w:val="20"/>
              <w:szCs w:val="20"/>
              <w:rtl w:val="0"/>
            </w:rPr>
            <w:t xml:space="preserve">673 480 894 /  674 256 349</w:t>
          </w:r>
        </w:p>
      </w:tc>
      <w:tc>
        <w:tcPr>
          <w:tcBorders>
            <w:top w:color="ffffff" w:space="0" w:sz="8" w:val="single"/>
            <w:left w:color="619f31" w:space="0" w:sz="12"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after="0" w:line="240" w:lineRule="auto"/>
            <w:ind w:left="283" w:firstLine="0"/>
            <w:jc w:val="left"/>
            <w:rPr>
              <w:color w:val="999999"/>
              <w:sz w:val="20"/>
              <w:szCs w:val="20"/>
            </w:rPr>
          </w:pPr>
          <w:r w:rsidDel="00000000" w:rsidR="00000000" w:rsidRPr="00000000">
            <w:rPr>
              <w:color w:val="999999"/>
              <w:sz w:val="20"/>
              <w:szCs w:val="20"/>
              <w:rtl w:val="0"/>
            </w:rPr>
            <w:t xml:space="preserve">cabildodelapalma@gabinetedecomuniacion.es</w:t>
          </w:r>
        </w:p>
        <w:p w:rsidR="00000000" w:rsidDel="00000000" w:rsidP="00000000" w:rsidRDefault="00000000" w:rsidRPr="00000000" w14:paraId="0000001A">
          <w:pPr>
            <w:widowControl w:val="0"/>
            <w:spacing w:after="0" w:line="240" w:lineRule="auto"/>
            <w:ind w:left="283" w:firstLine="0"/>
            <w:jc w:val="left"/>
            <w:rPr>
              <w:color w:val="999999"/>
              <w:sz w:val="20"/>
              <w:szCs w:val="20"/>
            </w:rPr>
          </w:pPr>
          <w:r w:rsidDel="00000000" w:rsidR="00000000" w:rsidRPr="00000000">
            <w:rPr>
              <w:color w:val="999999"/>
              <w:sz w:val="20"/>
              <w:szCs w:val="20"/>
              <w:rtl w:val="0"/>
            </w:rPr>
            <w:t xml:space="preserve">www.cabildodelapalma.es</w:t>
          </w:r>
        </w:p>
      </w:tc>
    </w:tr>
  </w:tbl>
  <w:p w:rsidR="00000000" w:rsidDel="00000000" w:rsidP="00000000" w:rsidRDefault="00000000" w:rsidRPr="00000000" w14:paraId="0000001B">
    <w:pPr>
      <w:widowControl w:val="0"/>
      <w:spacing w:after="0" w:line="240" w:lineRule="auto"/>
      <w:ind w:left="-708" w:firstLine="5.999999999999943"/>
      <w:jc w:val="left"/>
      <w:rPr>
        <w:color w:val="619f31"/>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left"/>
      <w:rPr>
        <w:color w:val="000000"/>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left"/>
      <w:rPr>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widowControl w:val="0"/>
      <w:spacing w:after="0" w:line="360" w:lineRule="auto"/>
      <w:ind w:left="5760" w:firstLine="0"/>
      <w:jc w:val="left"/>
      <w:rPr>
        <w:color w:val="ffffff"/>
        <w:sz w:val="18"/>
        <w:szCs w:val="18"/>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3514725</wp:posOffset>
          </wp:positionH>
          <wp:positionV relativeFrom="paragraph">
            <wp:posOffset>223577</wp:posOffset>
          </wp:positionV>
          <wp:extent cx="113762" cy="114588"/>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762" cy="114588"/>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-1085849</wp:posOffset>
          </wp:positionH>
          <wp:positionV relativeFrom="paragraph">
            <wp:posOffset>-419734</wp:posOffset>
          </wp:positionV>
          <wp:extent cx="7573963" cy="1803324"/>
          <wp:effectExtent b="0" l="0" r="0" t="0"/>
          <wp:wrapNone/>
          <wp:docPr id="6" name="image3.png"/>
          <a:graphic>
            <a:graphicData uri="http://schemas.openxmlformats.org/drawingml/2006/picture">
              <pic:pic>
                <pic:nvPicPr>
                  <pic:cNvPr id="0" name="image3.png"/>
                  <pic:cNvPicPr preferRelativeResize="0"/>
                </pic:nvPicPr>
                <pic:blipFill>
                  <a:blip r:embed="rId2"/>
                  <a:srcRect b="25089" l="0" r="6" t="0"/>
                  <a:stretch>
                    <a:fillRect/>
                  </a:stretch>
                </pic:blipFill>
                <pic:spPr>
                  <a:xfrm>
                    <a:off x="0" y="0"/>
                    <a:ext cx="7573963" cy="180332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-142874</wp:posOffset>
          </wp:positionH>
          <wp:positionV relativeFrom="paragraph">
            <wp:posOffset>171450</wp:posOffset>
          </wp:positionV>
          <wp:extent cx="1527037" cy="630858"/>
          <wp:effectExtent b="0" l="0" r="0" t="0"/>
          <wp:wrapNone/>
          <wp:docPr descr="CABILDO DE LA PALMA_Mesa de trabajo 1.png" id="2" name="image6.png"/>
          <a:graphic>
            <a:graphicData uri="http://schemas.openxmlformats.org/drawingml/2006/picture">
              <pic:pic>
                <pic:nvPicPr>
                  <pic:cNvPr descr="CABILDO DE LA PALMA_Mesa de trabajo 1.png" id="0" name="image6.png"/>
                  <pic:cNvPicPr preferRelativeResize="0"/>
                </pic:nvPicPr>
                <pic:blipFill>
                  <a:blip r:embed="rId3"/>
                  <a:srcRect b="0" l="0" r="0" t="0"/>
                  <a:stretch>
                    <a:fillRect/>
                  </a:stretch>
                </pic:blipFill>
                <pic:spPr>
                  <a:xfrm>
                    <a:off x="0" y="0"/>
                    <a:ext cx="1527037" cy="630858"/>
                  </a:xfrm>
                  <a:prstGeom prst="rect"/>
                  <a:ln/>
                </pic:spPr>
              </pic:pic>
            </a:graphicData>
          </a:graphic>
        </wp:anchor>
      </w:drawing>
    </w:r>
  </w:p>
  <w:p w:rsidR="00000000" w:rsidDel="00000000" w:rsidP="00000000" w:rsidRDefault="00000000" w:rsidRPr="00000000" w14:paraId="0000000E">
    <w:pPr>
      <w:widowControl w:val="0"/>
      <w:spacing w:after="0" w:line="360" w:lineRule="auto"/>
      <w:ind w:left="5760" w:firstLine="0"/>
      <w:jc w:val="left"/>
      <w:rPr>
        <w:sz w:val="18"/>
        <w:szCs w:val="18"/>
      </w:rPr>
    </w:pPr>
    <w:r w:rsidDel="00000000" w:rsidR="00000000" w:rsidRPr="00000000">
      <w:rPr>
        <w:color w:val="ffffff"/>
        <w:sz w:val="18"/>
        <w:szCs w:val="18"/>
        <w:rtl w:val="0"/>
      </w:rPr>
      <w:t xml:space="preserve">facebook.com/cabildo.delapalma </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3524250</wp:posOffset>
          </wp:positionH>
          <wp:positionV relativeFrom="paragraph">
            <wp:posOffset>208223</wp:posOffset>
          </wp:positionV>
          <wp:extent cx="113762" cy="114588"/>
          <wp:effectExtent b="0" l="0" r="0" t="0"/>
          <wp:wrapNone/>
          <wp:docPr id="3" name="image5.png"/>
          <a:graphic>
            <a:graphicData uri="http://schemas.openxmlformats.org/drawingml/2006/picture">
              <pic:pic>
                <pic:nvPicPr>
                  <pic:cNvPr id="0" name="image5.png"/>
                  <pic:cNvPicPr preferRelativeResize="0"/>
                </pic:nvPicPr>
                <pic:blipFill>
                  <a:blip r:embed="rId4"/>
                  <a:srcRect b="0" l="0" r="0" t="0"/>
                  <a:stretch>
                    <a:fillRect/>
                  </a:stretch>
                </pic:blipFill>
                <pic:spPr>
                  <a:xfrm>
                    <a:off x="0" y="0"/>
                    <a:ext cx="113762" cy="114588"/>
                  </a:xfrm>
                  <a:prstGeom prst="rect"/>
                  <a:ln/>
                </pic:spPr>
              </pic:pic>
            </a:graphicData>
          </a:graphic>
        </wp:anchor>
      </w:drawing>
    </w:r>
  </w:p>
  <w:p w:rsidR="00000000" w:rsidDel="00000000" w:rsidP="00000000" w:rsidRDefault="00000000" w:rsidRPr="00000000" w14:paraId="0000000F">
    <w:pPr>
      <w:widowControl w:val="0"/>
      <w:spacing w:after="0" w:line="360" w:lineRule="auto"/>
      <w:ind w:left="5760" w:firstLine="0"/>
      <w:jc w:val="left"/>
      <w:rPr>
        <w:sz w:val="18"/>
        <w:szCs w:val="18"/>
      </w:rPr>
    </w:pPr>
    <w:r w:rsidDel="00000000" w:rsidR="00000000" w:rsidRPr="00000000">
      <w:rPr>
        <w:color w:val="ffffff"/>
        <w:sz w:val="18"/>
        <w:szCs w:val="18"/>
        <w:rtl w:val="0"/>
      </w:rPr>
      <w:t xml:space="preserve">@CabLaPalma</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3524250</wp:posOffset>
          </wp:positionH>
          <wp:positionV relativeFrom="paragraph">
            <wp:posOffset>219075</wp:posOffset>
          </wp:positionV>
          <wp:extent cx="113762" cy="114588"/>
          <wp:effectExtent b="0" l="0" r="0" t="0"/>
          <wp:wrapNone/>
          <wp:docPr id="1"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113762" cy="114588"/>
                  </a:xfrm>
                  <a:prstGeom prst="rect"/>
                  <a:ln/>
                </pic:spPr>
              </pic:pic>
            </a:graphicData>
          </a:graphic>
        </wp:anchor>
      </w:drawing>
    </w:r>
  </w:p>
  <w:p w:rsidR="00000000" w:rsidDel="00000000" w:rsidP="00000000" w:rsidRDefault="00000000" w:rsidRPr="00000000" w14:paraId="00000010">
    <w:pPr>
      <w:widowControl w:val="0"/>
      <w:spacing w:after="0" w:line="360" w:lineRule="auto"/>
      <w:ind w:left="5760" w:firstLine="0"/>
      <w:jc w:val="left"/>
      <w:rPr>
        <w:sz w:val="18"/>
        <w:szCs w:val="18"/>
      </w:rPr>
    </w:pPr>
    <w:r w:rsidDel="00000000" w:rsidR="00000000" w:rsidRPr="00000000">
      <w:rPr>
        <w:color w:val="ffffff"/>
        <w:sz w:val="18"/>
        <w:szCs w:val="18"/>
        <w:rtl w:val="0"/>
      </w:rPr>
      <w:t xml:space="preserve">@cablapalma</w:t>
    </w:r>
    <w:r w:rsidDel="00000000" w:rsidR="00000000" w:rsidRPr="00000000">
      <w:rPr>
        <w:rtl w:val="0"/>
      </w:rPr>
    </w:r>
  </w:p>
  <w:p w:rsidR="00000000" w:rsidDel="00000000" w:rsidP="00000000" w:rsidRDefault="00000000" w:rsidRPr="00000000" w14:paraId="00000011">
    <w:pPr>
      <w:tabs>
        <w:tab w:val="center" w:leader="none" w:pos="4252"/>
        <w:tab w:val="right" w:leader="none" w:pos="8504"/>
      </w:tabs>
      <w:ind w:left="-708" w:firstLine="0"/>
      <w:jc w:val="left"/>
      <w:rPr>
        <w:color w:val="38761d"/>
      </w:rPr>
    </w:pPr>
    <w:bookmarkStart w:colFirst="0" w:colLast="0" w:name="_3znysh7" w:id="0"/>
    <w:bookmarkEnd w:id="0"/>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ind w:left="5760" w:firstLine="0"/>
      <w:jc w:val="left"/>
      <w:rPr>
        <w:color w:val="38761d"/>
      </w:rPr>
    </w:pPr>
    <w:bookmarkStart w:colFirst="0" w:colLast="0" w:name="_3znysh7" w:id="0"/>
    <w:bookmarkEnd w:id="0"/>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left"/>
      <w:rPr>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0" w:line="240" w:lineRule="auto"/>
      <w:ind w:right="-143"/>
      <w:jc w:val="left"/>
    </w:pPr>
    <w:rPr>
      <w:b w:val="1"/>
      <w:bCs w:val="1"/>
      <w:color w:val="0070c0"/>
      <w:sz w:val="40"/>
      <w:szCs w:val="40"/>
    </w:rPr>
  </w:style>
  <w:style w:type="paragraph" w:styleId="Subtitle">
    <w:name w:val="Subtitle"/>
    <w:basedOn w:val="Normal"/>
    <w:next w:val="Normal"/>
    <w:pPr>
      <w:keepNext w:val="1"/>
      <w:keepLines w:val="1"/>
      <w:spacing w:after="0" w:line="240" w:lineRule="auto"/>
      <w:ind w:right="-143"/>
    </w:pPr>
    <w:rPr>
      <w:i w:val="1"/>
      <w:iCs w:val="1"/>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6.png"/><Relationship Id="rId4" Type="http://schemas.openxmlformats.org/officeDocument/2006/relationships/image" Target="media/image5.png"/><Relationship Id="rId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